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0F095" w14:textId="77777777" w:rsidR="00DF6A92" w:rsidRPr="00DF6A92" w:rsidRDefault="00DF6A92" w:rsidP="00DF6A92">
      <w:pPr>
        <w:shd w:val="clear" w:color="auto" w:fill="FFFFFF"/>
        <w:spacing w:before="180" w:after="180" w:line="240" w:lineRule="auto"/>
        <w:rPr>
          <w:rFonts w:ascii="Helvetica" w:eastAsia="Times New Roman" w:hAnsi="Helvetica" w:cs="Helvetica"/>
          <w:color w:val="2D3B45"/>
          <w:sz w:val="24"/>
          <w:szCs w:val="24"/>
        </w:rPr>
      </w:pPr>
      <w:r w:rsidRPr="00DF6A92">
        <w:rPr>
          <w:rFonts w:ascii="Helvetica" w:eastAsia="Times New Roman" w:hAnsi="Helvetica" w:cs="Helvetica"/>
          <w:color w:val="2D3B45"/>
          <w:sz w:val="24"/>
          <w:szCs w:val="24"/>
        </w:rPr>
        <w:t xml:space="preserve">A 67-year-old client had an epidural catheter inserted for pain management following a total knee replacement. After successful treatment of an episode of hypotension in the </w:t>
      </w:r>
      <w:proofErr w:type="spellStart"/>
      <w:r w:rsidRPr="00DF6A92">
        <w:rPr>
          <w:rFonts w:ascii="Helvetica" w:eastAsia="Times New Roman" w:hAnsi="Helvetica" w:cs="Helvetica"/>
          <w:color w:val="2D3B45"/>
          <w:sz w:val="24"/>
          <w:szCs w:val="24"/>
        </w:rPr>
        <w:t>postanesthesia</w:t>
      </w:r>
      <w:proofErr w:type="spellEnd"/>
      <w:r w:rsidRPr="00DF6A92">
        <w:rPr>
          <w:rFonts w:ascii="Helvetica" w:eastAsia="Times New Roman" w:hAnsi="Helvetica" w:cs="Helvetica"/>
          <w:color w:val="2D3B45"/>
          <w:sz w:val="24"/>
          <w:szCs w:val="24"/>
        </w:rPr>
        <w:t xml:space="preserve"> care unit (PACU), he was transferred to the medical-surgical unit. The registered nurses assessed the client and delegated direct care to an LPN, although this was denied by the LPN. Three hours later, the client experienced nausea and vomiting. The client was found cyanotic and unresponsive 10 minutes later and subsequently died of anoxic encephalopathy. Many facts were disputed among the numerous codefendants and documentation was poor (Nurses Service Organization, 2012).</w:t>
      </w:r>
    </w:p>
    <w:p w14:paraId="731A6875" w14:textId="77777777" w:rsidR="00DF6A92" w:rsidRPr="00DF6A92" w:rsidRDefault="00DF6A92" w:rsidP="00DF6A92">
      <w:pPr>
        <w:shd w:val="clear" w:color="auto" w:fill="FFFFFF"/>
        <w:spacing w:before="180" w:after="180" w:line="240" w:lineRule="auto"/>
        <w:rPr>
          <w:rFonts w:ascii="Helvetica" w:eastAsia="Times New Roman" w:hAnsi="Helvetica" w:cs="Helvetica"/>
          <w:color w:val="2D3B45"/>
          <w:sz w:val="24"/>
          <w:szCs w:val="24"/>
        </w:rPr>
      </w:pPr>
      <w:r w:rsidRPr="00DF6A92">
        <w:rPr>
          <w:rFonts w:ascii="Helvetica" w:eastAsia="Times New Roman" w:hAnsi="Helvetica" w:cs="Helvetica"/>
          <w:color w:val="2D3B45"/>
          <w:sz w:val="24"/>
          <w:szCs w:val="24"/>
        </w:rPr>
        <w:t>Using the scenario above, write a one-page paper using APA format, the paper should include:</w:t>
      </w:r>
    </w:p>
    <w:p w14:paraId="572632A9" w14:textId="77777777" w:rsidR="00DF6A92" w:rsidRPr="00DF6A92" w:rsidRDefault="00DF6A92" w:rsidP="00DF6A92">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DF6A92">
        <w:rPr>
          <w:rFonts w:ascii="Helvetica" w:eastAsia="Times New Roman" w:hAnsi="Helvetica" w:cs="Helvetica"/>
          <w:color w:val="2D3B45"/>
          <w:sz w:val="24"/>
          <w:szCs w:val="24"/>
        </w:rPr>
        <w:t>Priority assessments that were missed</w:t>
      </w:r>
    </w:p>
    <w:p w14:paraId="6F72556F" w14:textId="77777777" w:rsidR="00DF6A92" w:rsidRPr="00DF6A92" w:rsidRDefault="00DF6A92" w:rsidP="00DF6A92">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DF6A92">
        <w:rPr>
          <w:rFonts w:ascii="Helvetica" w:eastAsia="Times New Roman" w:hAnsi="Helvetica" w:cs="Helvetica"/>
          <w:color w:val="2D3B45"/>
          <w:sz w:val="24"/>
          <w:szCs w:val="24"/>
        </w:rPr>
        <w:t>Steps of the nursing process that were done inappropriately or missed completely and why?</w:t>
      </w:r>
    </w:p>
    <w:p w14:paraId="10446D93" w14:textId="77777777" w:rsidR="00DF6A92" w:rsidRPr="00DF6A92" w:rsidRDefault="00DF6A92" w:rsidP="00DF6A92">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DF6A92">
        <w:rPr>
          <w:rFonts w:ascii="Helvetica" w:eastAsia="Times New Roman" w:hAnsi="Helvetica" w:cs="Helvetica"/>
          <w:color w:val="2D3B45"/>
          <w:sz w:val="24"/>
          <w:szCs w:val="24"/>
        </w:rPr>
        <w:t>What steps of the delegation were inappropriate and why?</w:t>
      </w:r>
    </w:p>
    <w:p w14:paraId="2C2C69C2" w14:textId="77777777" w:rsidR="00DF6A92" w:rsidRPr="00DF6A92" w:rsidRDefault="00DF6A92" w:rsidP="00DF6A92">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DF6A92">
        <w:rPr>
          <w:rFonts w:ascii="Helvetica" w:eastAsia="Times New Roman" w:hAnsi="Helvetica" w:cs="Helvetica"/>
          <w:color w:val="2D3B45"/>
          <w:sz w:val="24"/>
          <w:szCs w:val="24"/>
        </w:rPr>
        <w:t>What could have been done to prevent this outcome?</w:t>
      </w:r>
    </w:p>
    <w:p w14:paraId="3EE20AA6" w14:textId="77777777" w:rsidR="00DF6A92" w:rsidRPr="00DF6A92" w:rsidRDefault="00DF6A92" w:rsidP="00DF6A92">
      <w:pPr>
        <w:shd w:val="clear" w:color="auto" w:fill="FFFFFF"/>
        <w:spacing w:before="180" w:after="180" w:line="240" w:lineRule="auto"/>
        <w:rPr>
          <w:rFonts w:ascii="Helvetica" w:eastAsia="Times New Roman" w:hAnsi="Helvetica" w:cs="Helvetica"/>
          <w:color w:val="2D3B45"/>
          <w:sz w:val="24"/>
          <w:szCs w:val="24"/>
        </w:rPr>
      </w:pPr>
      <w:r w:rsidRPr="00DF6A92">
        <w:rPr>
          <w:rFonts w:ascii="Helvetica" w:eastAsia="Times New Roman" w:hAnsi="Helvetica" w:cs="Helvetica"/>
          <w:color w:val="2D3B45"/>
          <w:sz w:val="24"/>
          <w:szCs w:val="24"/>
        </w:rPr>
        <w:t>See the rubric for additional criteria for completion. </w:t>
      </w:r>
    </w:p>
    <w:p w14:paraId="36FC8F03" w14:textId="77777777" w:rsidR="00DF6A92" w:rsidRDefault="00DF6A92"/>
    <w:sectPr w:rsidR="00DF6A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3A1CD5"/>
    <w:multiLevelType w:val="multilevel"/>
    <w:tmpl w:val="9D205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A92"/>
    <w:rsid w:val="00DF6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7B31B"/>
  <w15:chartTrackingRefBased/>
  <w15:docId w15:val="{137B26BB-8A1E-4814-9792-B04EB8B52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26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897</Characters>
  <Application>Microsoft Office Word</Application>
  <DocSecurity>0</DocSecurity>
  <Lines>7</Lines>
  <Paragraphs>2</Paragraphs>
  <ScaleCrop>false</ScaleCrop>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Islande Lorfils</dc:creator>
  <cp:keywords/>
  <dc:description/>
  <cp:lastModifiedBy>Islande Lorfils</cp:lastModifiedBy>
  <cp:revision>1</cp:revision>
  <dcterms:created xsi:type="dcterms:W3CDTF">2021-05-20T23:33:00Z</dcterms:created>
  <dcterms:modified xsi:type="dcterms:W3CDTF">2021-05-20T23:34:00Z</dcterms:modified>
</cp:coreProperties>
</file>